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C3" w:rsidRPr="005E60C8" w:rsidRDefault="009B10C3" w:rsidP="009B10C3">
      <w:pPr>
        <w:jc w:val="center"/>
        <w:rPr>
          <w:rFonts w:ascii="Arial" w:hAnsi="Arial" w:cs="Arial"/>
          <w:b/>
          <w:lang w:val="en-US"/>
        </w:rPr>
      </w:pPr>
      <w:r w:rsidRPr="005E60C8">
        <w:rPr>
          <w:rFonts w:ascii="Arial" w:hAnsi="Arial" w:cs="Arial"/>
          <w:b/>
          <w:lang w:val="en-US"/>
        </w:rPr>
        <w:t>Aktiva Nursery and Pre-school Oakfield</w:t>
      </w:r>
    </w:p>
    <w:p w:rsidR="009B10C3" w:rsidRPr="005E60C8" w:rsidRDefault="009B10C3" w:rsidP="00F90F94">
      <w:pPr>
        <w:jc w:val="center"/>
        <w:rPr>
          <w:rFonts w:ascii="Arial" w:hAnsi="Arial" w:cs="Arial"/>
          <w:b/>
          <w:lang w:val="en-US"/>
        </w:rPr>
      </w:pPr>
      <w:r w:rsidRPr="005E60C8">
        <w:rPr>
          <w:rFonts w:ascii="Arial" w:hAnsi="Arial" w:cs="Arial"/>
          <w:b/>
          <w:lang w:val="en-US"/>
        </w:rPr>
        <w:t>Information</w:t>
      </w:r>
      <w:r w:rsidR="005E60C8">
        <w:rPr>
          <w:rFonts w:ascii="Arial" w:hAnsi="Arial" w:cs="Arial"/>
          <w:b/>
          <w:lang w:val="en-US"/>
        </w:rPr>
        <w:t xml:space="preserve"> sheet</w:t>
      </w:r>
    </w:p>
    <w:p w:rsidR="009B10C3" w:rsidRPr="005E60C8" w:rsidRDefault="009B10C3" w:rsidP="009B10C3">
      <w:pPr>
        <w:rPr>
          <w:rFonts w:ascii="Arial" w:hAnsi="Arial" w:cs="Arial"/>
          <w:lang w:val="en-US"/>
        </w:rPr>
      </w:pPr>
      <w:r w:rsidRPr="005E60C8">
        <w:rPr>
          <w:rFonts w:ascii="Arial" w:hAnsi="Arial" w:cs="Arial"/>
          <w:lang w:val="en-US"/>
        </w:rPr>
        <w:t xml:space="preserve">Aktiva Nursery and Pre-school Oakfield is open 51 weeks of the year. We close for the period between Christmas and New Year along with Bank Holidays. </w:t>
      </w:r>
    </w:p>
    <w:tbl>
      <w:tblPr>
        <w:tblStyle w:val="TableGrid"/>
        <w:tblW w:w="0" w:type="auto"/>
        <w:tblLook w:val="04A0" w:firstRow="1" w:lastRow="0" w:firstColumn="1" w:lastColumn="0" w:noHBand="0" w:noVBand="1"/>
      </w:tblPr>
      <w:tblGrid>
        <w:gridCol w:w="4815"/>
        <w:gridCol w:w="1800"/>
      </w:tblGrid>
      <w:tr w:rsidR="009B10C3" w:rsidRPr="005E60C8" w:rsidTr="009B10C3">
        <w:tc>
          <w:tcPr>
            <w:tcW w:w="4815" w:type="dxa"/>
          </w:tcPr>
          <w:p w:rsidR="009B10C3" w:rsidRPr="005E60C8" w:rsidRDefault="009B10C3" w:rsidP="009B10C3">
            <w:pPr>
              <w:rPr>
                <w:rFonts w:ascii="Arial" w:hAnsi="Arial" w:cs="Arial"/>
                <w:lang w:val="en-US"/>
              </w:rPr>
            </w:pPr>
            <w:r w:rsidRPr="005E60C8">
              <w:rPr>
                <w:rFonts w:ascii="Arial" w:hAnsi="Arial" w:cs="Arial"/>
                <w:lang w:val="en-US"/>
              </w:rPr>
              <w:t>Session times</w:t>
            </w:r>
          </w:p>
        </w:tc>
        <w:tc>
          <w:tcPr>
            <w:tcW w:w="1800" w:type="dxa"/>
          </w:tcPr>
          <w:p w:rsidR="009B10C3" w:rsidRPr="005E60C8" w:rsidRDefault="009B10C3" w:rsidP="009B10C3">
            <w:pPr>
              <w:rPr>
                <w:rFonts w:ascii="Arial" w:hAnsi="Arial" w:cs="Arial"/>
                <w:lang w:val="en-US"/>
              </w:rPr>
            </w:pPr>
            <w:r w:rsidRPr="005E60C8">
              <w:rPr>
                <w:rFonts w:ascii="Arial" w:hAnsi="Arial" w:cs="Arial"/>
                <w:lang w:val="en-US"/>
              </w:rPr>
              <w:t>Daily cost</w:t>
            </w:r>
          </w:p>
        </w:tc>
      </w:tr>
      <w:tr w:rsidR="009B10C3" w:rsidRPr="005E60C8" w:rsidTr="009B10C3">
        <w:tc>
          <w:tcPr>
            <w:tcW w:w="4815" w:type="dxa"/>
          </w:tcPr>
          <w:p w:rsidR="009B10C3" w:rsidRPr="005E60C8" w:rsidRDefault="009B10C3" w:rsidP="009B10C3">
            <w:pPr>
              <w:rPr>
                <w:rFonts w:ascii="Arial" w:hAnsi="Arial" w:cs="Arial"/>
                <w:lang w:val="en-US"/>
              </w:rPr>
            </w:pPr>
            <w:r w:rsidRPr="005E60C8">
              <w:rPr>
                <w:rFonts w:ascii="Arial" w:hAnsi="Arial" w:cs="Arial"/>
                <w:lang w:val="en-US"/>
              </w:rPr>
              <w:t>Full day – 7.30am-6pm</w:t>
            </w:r>
          </w:p>
        </w:tc>
        <w:tc>
          <w:tcPr>
            <w:tcW w:w="1800" w:type="dxa"/>
          </w:tcPr>
          <w:p w:rsidR="009B10C3" w:rsidRPr="005E60C8" w:rsidRDefault="009B10C3" w:rsidP="009B10C3">
            <w:pPr>
              <w:rPr>
                <w:rFonts w:ascii="Arial" w:hAnsi="Arial" w:cs="Arial"/>
                <w:lang w:val="en-US"/>
              </w:rPr>
            </w:pPr>
            <w:r w:rsidRPr="005E60C8">
              <w:rPr>
                <w:rFonts w:ascii="Arial" w:hAnsi="Arial" w:cs="Arial"/>
                <w:lang w:val="en-US"/>
              </w:rPr>
              <w:t>£64</w:t>
            </w:r>
          </w:p>
        </w:tc>
      </w:tr>
      <w:tr w:rsidR="009B10C3" w:rsidRPr="005E60C8" w:rsidTr="009B10C3">
        <w:tc>
          <w:tcPr>
            <w:tcW w:w="4815" w:type="dxa"/>
          </w:tcPr>
          <w:p w:rsidR="009B10C3" w:rsidRPr="005E60C8" w:rsidRDefault="009B10C3" w:rsidP="009B10C3">
            <w:pPr>
              <w:rPr>
                <w:rFonts w:ascii="Arial" w:hAnsi="Arial" w:cs="Arial"/>
                <w:lang w:val="en-US"/>
              </w:rPr>
            </w:pPr>
            <w:r w:rsidRPr="005E60C8">
              <w:rPr>
                <w:rFonts w:ascii="Arial" w:hAnsi="Arial" w:cs="Arial"/>
                <w:lang w:val="en-US"/>
              </w:rPr>
              <w:t>Full day – 7.30am-5pm</w:t>
            </w:r>
          </w:p>
        </w:tc>
        <w:tc>
          <w:tcPr>
            <w:tcW w:w="1800" w:type="dxa"/>
          </w:tcPr>
          <w:p w:rsidR="009B10C3" w:rsidRPr="005E60C8" w:rsidRDefault="009B10C3" w:rsidP="009B10C3">
            <w:pPr>
              <w:rPr>
                <w:rFonts w:ascii="Arial" w:hAnsi="Arial" w:cs="Arial"/>
                <w:lang w:val="en-US"/>
              </w:rPr>
            </w:pPr>
            <w:r w:rsidRPr="005E60C8">
              <w:rPr>
                <w:rFonts w:ascii="Arial" w:hAnsi="Arial" w:cs="Arial"/>
                <w:lang w:val="en-US"/>
              </w:rPr>
              <w:t>£57</w:t>
            </w:r>
          </w:p>
        </w:tc>
      </w:tr>
      <w:tr w:rsidR="009B10C3" w:rsidRPr="005E60C8" w:rsidTr="009B10C3">
        <w:tc>
          <w:tcPr>
            <w:tcW w:w="4815" w:type="dxa"/>
          </w:tcPr>
          <w:p w:rsidR="009B10C3" w:rsidRPr="005E60C8" w:rsidRDefault="009B10C3" w:rsidP="009B10C3">
            <w:pPr>
              <w:rPr>
                <w:rFonts w:ascii="Arial" w:hAnsi="Arial" w:cs="Arial"/>
                <w:lang w:val="en-US"/>
              </w:rPr>
            </w:pPr>
            <w:r w:rsidRPr="005E60C8">
              <w:rPr>
                <w:rFonts w:ascii="Arial" w:hAnsi="Arial" w:cs="Arial"/>
                <w:lang w:val="en-US"/>
              </w:rPr>
              <w:t>School day – 9am-3pm</w:t>
            </w:r>
          </w:p>
        </w:tc>
        <w:tc>
          <w:tcPr>
            <w:tcW w:w="1800" w:type="dxa"/>
          </w:tcPr>
          <w:p w:rsidR="009B10C3" w:rsidRPr="005E60C8" w:rsidRDefault="009B10C3" w:rsidP="009B10C3">
            <w:pPr>
              <w:rPr>
                <w:rFonts w:ascii="Arial" w:hAnsi="Arial" w:cs="Arial"/>
                <w:lang w:val="en-US"/>
              </w:rPr>
            </w:pPr>
            <w:r w:rsidRPr="005E60C8">
              <w:rPr>
                <w:rFonts w:ascii="Arial" w:hAnsi="Arial" w:cs="Arial"/>
                <w:lang w:val="en-US"/>
              </w:rPr>
              <w:t>£40</w:t>
            </w:r>
          </w:p>
        </w:tc>
      </w:tr>
      <w:tr w:rsidR="009B10C3" w:rsidRPr="005E60C8" w:rsidTr="009B10C3">
        <w:tc>
          <w:tcPr>
            <w:tcW w:w="4815" w:type="dxa"/>
          </w:tcPr>
          <w:p w:rsidR="009B10C3" w:rsidRPr="005E60C8" w:rsidRDefault="009B10C3" w:rsidP="009B10C3">
            <w:pPr>
              <w:rPr>
                <w:rFonts w:ascii="Arial" w:hAnsi="Arial" w:cs="Arial"/>
                <w:lang w:val="en-US"/>
              </w:rPr>
            </w:pPr>
            <w:r w:rsidRPr="005E60C8">
              <w:rPr>
                <w:rFonts w:ascii="Arial" w:hAnsi="Arial" w:cs="Arial"/>
                <w:lang w:val="en-US"/>
              </w:rPr>
              <w:t>School day – 9am-4pm</w:t>
            </w:r>
          </w:p>
        </w:tc>
        <w:tc>
          <w:tcPr>
            <w:tcW w:w="1800" w:type="dxa"/>
          </w:tcPr>
          <w:p w:rsidR="009B10C3" w:rsidRPr="005E60C8" w:rsidRDefault="009B10C3" w:rsidP="009B10C3">
            <w:pPr>
              <w:rPr>
                <w:rFonts w:ascii="Arial" w:hAnsi="Arial" w:cs="Arial"/>
                <w:lang w:val="en-US"/>
              </w:rPr>
            </w:pPr>
            <w:r w:rsidRPr="005E60C8">
              <w:rPr>
                <w:rFonts w:ascii="Arial" w:hAnsi="Arial" w:cs="Arial"/>
                <w:lang w:val="en-US"/>
              </w:rPr>
              <w:t>£48.50</w:t>
            </w:r>
          </w:p>
        </w:tc>
      </w:tr>
      <w:tr w:rsidR="009B10C3" w:rsidRPr="005E60C8" w:rsidTr="009B10C3">
        <w:tc>
          <w:tcPr>
            <w:tcW w:w="4815" w:type="dxa"/>
          </w:tcPr>
          <w:p w:rsidR="009B10C3" w:rsidRPr="005E60C8" w:rsidRDefault="009B10C3" w:rsidP="009B10C3">
            <w:pPr>
              <w:rPr>
                <w:rFonts w:ascii="Arial" w:hAnsi="Arial" w:cs="Arial"/>
                <w:lang w:val="en-US"/>
              </w:rPr>
            </w:pPr>
            <w:bookmarkStart w:id="0" w:name="_GoBack"/>
            <w:r w:rsidRPr="005E60C8">
              <w:rPr>
                <w:rFonts w:ascii="Arial" w:hAnsi="Arial" w:cs="Arial"/>
                <w:lang w:val="en-US"/>
              </w:rPr>
              <w:t>School day - 9am-5pm</w:t>
            </w:r>
          </w:p>
        </w:tc>
        <w:tc>
          <w:tcPr>
            <w:tcW w:w="1800" w:type="dxa"/>
          </w:tcPr>
          <w:p w:rsidR="009B10C3" w:rsidRPr="005E60C8" w:rsidRDefault="009B10C3" w:rsidP="009B10C3">
            <w:pPr>
              <w:rPr>
                <w:rFonts w:ascii="Arial" w:hAnsi="Arial" w:cs="Arial"/>
                <w:lang w:val="en-US"/>
              </w:rPr>
            </w:pPr>
            <w:r w:rsidRPr="005E60C8">
              <w:rPr>
                <w:rFonts w:ascii="Arial" w:hAnsi="Arial" w:cs="Arial"/>
                <w:lang w:val="en-US"/>
              </w:rPr>
              <w:t>£57</w:t>
            </w:r>
          </w:p>
        </w:tc>
      </w:tr>
      <w:bookmarkEnd w:id="0"/>
      <w:tr w:rsidR="009B10C3" w:rsidRPr="005E60C8" w:rsidTr="009B10C3">
        <w:tc>
          <w:tcPr>
            <w:tcW w:w="4815" w:type="dxa"/>
          </w:tcPr>
          <w:p w:rsidR="009B10C3" w:rsidRPr="005E60C8" w:rsidRDefault="009B10C3" w:rsidP="009B10C3">
            <w:pPr>
              <w:rPr>
                <w:rFonts w:ascii="Arial" w:hAnsi="Arial" w:cs="Arial"/>
                <w:lang w:val="en-US"/>
              </w:rPr>
            </w:pPr>
            <w:proofErr w:type="gramStart"/>
            <w:r w:rsidRPr="005E60C8">
              <w:rPr>
                <w:rFonts w:ascii="Arial" w:hAnsi="Arial" w:cs="Arial"/>
                <w:lang w:val="en-US"/>
              </w:rPr>
              <w:t>Plus</w:t>
            </w:r>
            <w:proofErr w:type="gramEnd"/>
            <w:r w:rsidRPr="005E60C8">
              <w:rPr>
                <w:rFonts w:ascii="Arial" w:hAnsi="Arial" w:cs="Arial"/>
                <w:lang w:val="en-US"/>
              </w:rPr>
              <w:t xml:space="preserve"> school day – 7.30am-3pm</w:t>
            </w:r>
          </w:p>
        </w:tc>
        <w:tc>
          <w:tcPr>
            <w:tcW w:w="1800" w:type="dxa"/>
          </w:tcPr>
          <w:p w:rsidR="009B10C3" w:rsidRPr="005E60C8" w:rsidRDefault="009B10C3" w:rsidP="009B10C3">
            <w:pPr>
              <w:rPr>
                <w:rFonts w:ascii="Arial" w:hAnsi="Arial" w:cs="Arial"/>
                <w:lang w:val="en-US"/>
              </w:rPr>
            </w:pPr>
            <w:r w:rsidRPr="005E60C8">
              <w:rPr>
                <w:rFonts w:ascii="Arial" w:hAnsi="Arial" w:cs="Arial"/>
                <w:lang w:val="en-US"/>
              </w:rPr>
              <w:t>£52.50</w:t>
            </w:r>
          </w:p>
        </w:tc>
      </w:tr>
      <w:tr w:rsidR="009B10C3" w:rsidRPr="005E60C8" w:rsidTr="009B10C3">
        <w:tc>
          <w:tcPr>
            <w:tcW w:w="4815" w:type="dxa"/>
          </w:tcPr>
          <w:p w:rsidR="009B10C3" w:rsidRPr="005E60C8" w:rsidRDefault="009B10C3" w:rsidP="009B10C3">
            <w:pPr>
              <w:rPr>
                <w:rFonts w:ascii="Arial" w:hAnsi="Arial" w:cs="Arial"/>
                <w:lang w:val="en-US"/>
              </w:rPr>
            </w:pPr>
            <w:proofErr w:type="gramStart"/>
            <w:r w:rsidRPr="005E60C8">
              <w:rPr>
                <w:rFonts w:ascii="Arial" w:hAnsi="Arial" w:cs="Arial"/>
                <w:lang w:val="en-US"/>
              </w:rPr>
              <w:t>Plus</w:t>
            </w:r>
            <w:proofErr w:type="gramEnd"/>
            <w:r w:rsidRPr="005E60C8">
              <w:rPr>
                <w:rFonts w:ascii="Arial" w:hAnsi="Arial" w:cs="Arial"/>
                <w:lang w:val="en-US"/>
              </w:rPr>
              <w:t xml:space="preserve"> school day – 7.30am-4pm</w:t>
            </w:r>
          </w:p>
        </w:tc>
        <w:tc>
          <w:tcPr>
            <w:tcW w:w="1800" w:type="dxa"/>
          </w:tcPr>
          <w:p w:rsidR="009B10C3" w:rsidRPr="005E60C8" w:rsidRDefault="009B10C3" w:rsidP="009B10C3">
            <w:pPr>
              <w:rPr>
                <w:rFonts w:ascii="Arial" w:hAnsi="Arial" w:cs="Arial"/>
                <w:lang w:val="en-US"/>
              </w:rPr>
            </w:pPr>
            <w:r w:rsidRPr="005E60C8">
              <w:rPr>
                <w:rFonts w:ascii="Arial" w:hAnsi="Arial" w:cs="Arial"/>
                <w:lang w:val="en-US"/>
              </w:rPr>
              <w:t>£61</w:t>
            </w:r>
          </w:p>
        </w:tc>
      </w:tr>
    </w:tbl>
    <w:p w:rsidR="009B10C3" w:rsidRPr="005E60C8" w:rsidRDefault="00082095" w:rsidP="009B10C3">
      <w:pPr>
        <w:rPr>
          <w:rFonts w:ascii="Arial" w:hAnsi="Arial" w:cs="Arial"/>
          <w:lang w:val="en-US"/>
        </w:rPr>
      </w:pPr>
      <w:r>
        <w:rPr>
          <w:rFonts w:ascii="Arial" w:hAnsi="Arial" w:cs="Arial"/>
          <w:lang w:val="en-US"/>
        </w:rPr>
        <w:t xml:space="preserve">There is a minimum requirement of 2 sessions per week. </w:t>
      </w:r>
    </w:p>
    <w:p w:rsidR="009B10C3" w:rsidRDefault="009B10C3" w:rsidP="009B10C3">
      <w:pPr>
        <w:rPr>
          <w:rFonts w:ascii="Arial" w:hAnsi="Arial" w:cs="Arial"/>
          <w:lang w:val="en-US"/>
        </w:rPr>
      </w:pPr>
      <w:r w:rsidRPr="005E60C8">
        <w:rPr>
          <w:rFonts w:ascii="Arial" w:hAnsi="Arial" w:cs="Arial"/>
          <w:lang w:val="en-US"/>
        </w:rPr>
        <w:t xml:space="preserve">Spaces within each session type are limited. </w:t>
      </w:r>
      <w:r w:rsidR="009C13BF" w:rsidRPr="005E60C8">
        <w:rPr>
          <w:rFonts w:ascii="Arial" w:hAnsi="Arial" w:cs="Arial"/>
          <w:lang w:val="en-US"/>
        </w:rPr>
        <w:t xml:space="preserve">Where possible we will accommodate your request however we may need to offer a different session until the session you require becomes available. </w:t>
      </w:r>
      <w:r w:rsidRPr="005E60C8">
        <w:rPr>
          <w:rFonts w:ascii="Arial" w:hAnsi="Arial" w:cs="Arial"/>
          <w:lang w:val="en-US"/>
        </w:rPr>
        <w:t xml:space="preserve">We are unable to offer term time only places. </w:t>
      </w:r>
    </w:p>
    <w:p w:rsidR="00552A76" w:rsidRPr="005E60C8" w:rsidRDefault="00552A76" w:rsidP="009B10C3">
      <w:pPr>
        <w:rPr>
          <w:rFonts w:ascii="Arial" w:hAnsi="Arial" w:cs="Arial"/>
          <w:lang w:val="en-US"/>
        </w:rPr>
      </w:pPr>
      <w:r>
        <w:rPr>
          <w:rFonts w:ascii="Arial" w:hAnsi="Arial" w:cs="Arial"/>
          <w:lang w:val="en-US"/>
        </w:rPr>
        <w:t xml:space="preserve">A £50 </w:t>
      </w:r>
      <w:r w:rsidR="00DF4D1D">
        <w:rPr>
          <w:rFonts w:ascii="Arial" w:hAnsi="Arial" w:cs="Arial"/>
          <w:lang w:val="en-US"/>
        </w:rPr>
        <w:t xml:space="preserve">fee is required at registration and a £100 refundable deposit is required to secure an offer of a space. </w:t>
      </w:r>
      <w:r w:rsidR="00082095">
        <w:rPr>
          <w:rFonts w:ascii="Arial" w:hAnsi="Arial" w:cs="Arial"/>
          <w:lang w:val="en-US"/>
        </w:rPr>
        <w:t>This deposit will be returned upon leaving.</w:t>
      </w:r>
    </w:p>
    <w:p w:rsidR="009B10C3" w:rsidRPr="005E60C8" w:rsidRDefault="009B10C3" w:rsidP="009B10C3">
      <w:pPr>
        <w:rPr>
          <w:rFonts w:ascii="Arial" w:hAnsi="Arial" w:cs="Arial"/>
          <w:lang w:val="en-US"/>
        </w:rPr>
      </w:pPr>
      <w:r w:rsidRPr="005E60C8">
        <w:rPr>
          <w:rFonts w:ascii="Arial" w:hAnsi="Arial" w:cs="Arial"/>
          <w:lang w:val="en-US"/>
        </w:rPr>
        <w:t xml:space="preserve">Fees are payable monthly, </w:t>
      </w:r>
      <w:r w:rsidR="009C13BF" w:rsidRPr="005E60C8">
        <w:rPr>
          <w:rFonts w:ascii="Arial" w:hAnsi="Arial" w:cs="Arial"/>
          <w:lang w:val="en-US"/>
        </w:rPr>
        <w:t>at the beginning of each month</w:t>
      </w:r>
      <w:r w:rsidR="00082095">
        <w:rPr>
          <w:rFonts w:ascii="Arial" w:hAnsi="Arial" w:cs="Arial"/>
          <w:lang w:val="en-US"/>
        </w:rPr>
        <w:t xml:space="preserve"> for the month ahead. </w:t>
      </w:r>
      <w:r w:rsidR="009C13BF" w:rsidRPr="005E60C8">
        <w:rPr>
          <w:rFonts w:ascii="Arial" w:hAnsi="Arial" w:cs="Arial"/>
          <w:lang w:val="en-US"/>
        </w:rPr>
        <w:t xml:space="preserve"> </w:t>
      </w:r>
    </w:p>
    <w:p w:rsidR="009C13BF" w:rsidRPr="005E60C8" w:rsidRDefault="009C13BF" w:rsidP="009B10C3">
      <w:pPr>
        <w:rPr>
          <w:rFonts w:ascii="Arial" w:hAnsi="Arial" w:cs="Arial"/>
          <w:lang w:val="en-US"/>
        </w:rPr>
      </w:pPr>
      <w:r w:rsidRPr="005E60C8">
        <w:rPr>
          <w:rFonts w:ascii="Arial" w:hAnsi="Arial" w:cs="Arial"/>
          <w:lang w:val="en-US"/>
        </w:rPr>
        <w:t xml:space="preserve">Funding – we accept 2, 3 and 4year old funding. We accept both 15- and 30-hours funding, however it is stretched throughout the year and claimed at 11hrs or 22hrs per week respectively. Local authority forms must be completed before claiming funding and it is your responsibility to apply for the 30hour eligibility code from Childcare Choices on-line. A code must be applied for before the </w:t>
      </w:r>
      <w:r w:rsidRPr="005E60C8">
        <w:rPr>
          <w:rFonts w:ascii="Arial" w:hAnsi="Arial" w:cs="Arial"/>
          <w:lang w:val="en-US"/>
        </w:rPr>
        <w:t xml:space="preserve">funding period for example for a code to be valid from September to December it must have been applied for by 31 August.  </w:t>
      </w:r>
    </w:p>
    <w:p w:rsidR="009C13BF" w:rsidRPr="005E60C8" w:rsidRDefault="009C13BF" w:rsidP="009B10C3">
      <w:pPr>
        <w:rPr>
          <w:rFonts w:ascii="Arial" w:hAnsi="Arial" w:cs="Arial"/>
          <w:lang w:val="en-US"/>
        </w:rPr>
      </w:pPr>
      <w:r w:rsidRPr="005E60C8">
        <w:rPr>
          <w:rFonts w:ascii="Arial" w:hAnsi="Arial" w:cs="Arial"/>
          <w:lang w:val="en-US"/>
        </w:rPr>
        <w:t>The total amount of funding claimed will be deducted from your child’s hours of attendance. For example</w:t>
      </w:r>
      <w:r w:rsidR="00082095">
        <w:rPr>
          <w:rFonts w:ascii="Arial" w:hAnsi="Arial" w:cs="Arial"/>
          <w:lang w:val="en-US"/>
        </w:rPr>
        <w:t>,</w:t>
      </w:r>
      <w:r w:rsidRPr="005E60C8">
        <w:rPr>
          <w:rFonts w:ascii="Arial" w:hAnsi="Arial" w:cs="Arial"/>
          <w:lang w:val="en-US"/>
        </w:rPr>
        <w:t xml:space="preserve"> if your child attends for 30hrs per week and you are claiming 22hrs stretched funding, the</w:t>
      </w:r>
      <w:r w:rsidR="00F90F94" w:rsidRPr="005E60C8">
        <w:rPr>
          <w:rFonts w:ascii="Arial" w:hAnsi="Arial" w:cs="Arial"/>
          <w:lang w:val="en-US"/>
        </w:rPr>
        <w:t xml:space="preserve">re will be 8hours outstanding to pay. </w:t>
      </w:r>
    </w:p>
    <w:p w:rsidR="00F90F94" w:rsidRPr="005E60C8" w:rsidRDefault="00F90F94" w:rsidP="009B10C3">
      <w:pPr>
        <w:rPr>
          <w:rFonts w:ascii="Arial" w:hAnsi="Arial" w:cs="Arial"/>
          <w:lang w:val="en-US"/>
        </w:rPr>
      </w:pPr>
      <w:r w:rsidRPr="005E60C8">
        <w:rPr>
          <w:rFonts w:ascii="Arial" w:hAnsi="Arial" w:cs="Arial"/>
          <w:lang w:val="en-US"/>
        </w:rPr>
        <w:t>Food is included within the daily costs however it is not included within the funding. Children claiming funding will be required to pay for their meals.</w:t>
      </w:r>
    </w:p>
    <w:tbl>
      <w:tblPr>
        <w:tblStyle w:val="TableGrid"/>
        <w:tblW w:w="0" w:type="auto"/>
        <w:tblLook w:val="04A0" w:firstRow="1" w:lastRow="0" w:firstColumn="1" w:lastColumn="0" w:noHBand="0" w:noVBand="1"/>
      </w:tblPr>
      <w:tblGrid>
        <w:gridCol w:w="5240"/>
        <w:gridCol w:w="1375"/>
      </w:tblGrid>
      <w:tr w:rsidR="00F90F94" w:rsidRPr="005E60C8" w:rsidTr="00F90F94">
        <w:tc>
          <w:tcPr>
            <w:tcW w:w="5240" w:type="dxa"/>
          </w:tcPr>
          <w:p w:rsidR="00F90F94" w:rsidRPr="005E60C8" w:rsidRDefault="00F90F94" w:rsidP="009B10C3">
            <w:pPr>
              <w:rPr>
                <w:rFonts w:ascii="Arial" w:hAnsi="Arial" w:cs="Arial"/>
                <w:lang w:val="en-US"/>
              </w:rPr>
            </w:pPr>
            <w:r w:rsidRPr="005E60C8">
              <w:rPr>
                <w:rFonts w:ascii="Arial" w:hAnsi="Arial" w:cs="Arial"/>
                <w:lang w:val="en-US"/>
              </w:rPr>
              <w:t>Breakfast</w:t>
            </w:r>
          </w:p>
        </w:tc>
        <w:tc>
          <w:tcPr>
            <w:tcW w:w="1375" w:type="dxa"/>
          </w:tcPr>
          <w:p w:rsidR="00F90F94" w:rsidRPr="005E60C8" w:rsidRDefault="00F90F94" w:rsidP="009B10C3">
            <w:pPr>
              <w:rPr>
                <w:rFonts w:ascii="Arial" w:hAnsi="Arial" w:cs="Arial"/>
                <w:lang w:val="en-US"/>
              </w:rPr>
            </w:pPr>
            <w:r w:rsidRPr="005E60C8">
              <w:rPr>
                <w:rFonts w:ascii="Arial" w:hAnsi="Arial" w:cs="Arial"/>
                <w:lang w:val="en-US"/>
              </w:rPr>
              <w:t>£3</w:t>
            </w:r>
          </w:p>
        </w:tc>
      </w:tr>
      <w:tr w:rsidR="00F90F94" w:rsidRPr="005E60C8" w:rsidTr="00F90F94">
        <w:tc>
          <w:tcPr>
            <w:tcW w:w="5240" w:type="dxa"/>
          </w:tcPr>
          <w:p w:rsidR="00F90F94" w:rsidRPr="005E60C8" w:rsidRDefault="00F90F94" w:rsidP="009B10C3">
            <w:pPr>
              <w:rPr>
                <w:rFonts w:ascii="Arial" w:hAnsi="Arial" w:cs="Arial"/>
                <w:lang w:val="en-US"/>
              </w:rPr>
            </w:pPr>
            <w:r w:rsidRPr="005E60C8">
              <w:rPr>
                <w:rFonts w:ascii="Arial" w:hAnsi="Arial" w:cs="Arial"/>
                <w:lang w:val="en-US"/>
              </w:rPr>
              <w:t>Lunch</w:t>
            </w:r>
          </w:p>
        </w:tc>
        <w:tc>
          <w:tcPr>
            <w:tcW w:w="1375" w:type="dxa"/>
          </w:tcPr>
          <w:p w:rsidR="00F90F94" w:rsidRPr="005E60C8" w:rsidRDefault="00F90F94" w:rsidP="009B10C3">
            <w:pPr>
              <w:rPr>
                <w:rFonts w:ascii="Arial" w:hAnsi="Arial" w:cs="Arial"/>
                <w:lang w:val="en-US"/>
              </w:rPr>
            </w:pPr>
            <w:r w:rsidRPr="005E60C8">
              <w:rPr>
                <w:rFonts w:ascii="Arial" w:hAnsi="Arial" w:cs="Arial"/>
                <w:lang w:val="en-US"/>
              </w:rPr>
              <w:t>£4</w:t>
            </w:r>
          </w:p>
        </w:tc>
      </w:tr>
      <w:tr w:rsidR="00F90F94" w:rsidRPr="005E60C8" w:rsidTr="00F90F94">
        <w:tc>
          <w:tcPr>
            <w:tcW w:w="5240" w:type="dxa"/>
          </w:tcPr>
          <w:p w:rsidR="00F90F94" w:rsidRPr="005E60C8" w:rsidRDefault="00F90F94" w:rsidP="009B10C3">
            <w:pPr>
              <w:rPr>
                <w:rFonts w:ascii="Arial" w:hAnsi="Arial" w:cs="Arial"/>
                <w:lang w:val="en-US"/>
              </w:rPr>
            </w:pPr>
            <w:r w:rsidRPr="005E60C8">
              <w:rPr>
                <w:rFonts w:ascii="Arial" w:hAnsi="Arial" w:cs="Arial"/>
                <w:lang w:val="en-US"/>
              </w:rPr>
              <w:t>Tea</w:t>
            </w:r>
          </w:p>
        </w:tc>
        <w:tc>
          <w:tcPr>
            <w:tcW w:w="1375" w:type="dxa"/>
          </w:tcPr>
          <w:p w:rsidR="00F90F94" w:rsidRPr="005E60C8" w:rsidRDefault="00F90F94" w:rsidP="009B10C3">
            <w:pPr>
              <w:rPr>
                <w:rFonts w:ascii="Arial" w:hAnsi="Arial" w:cs="Arial"/>
                <w:lang w:val="en-US"/>
              </w:rPr>
            </w:pPr>
            <w:r w:rsidRPr="005E60C8">
              <w:rPr>
                <w:rFonts w:ascii="Arial" w:hAnsi="Arial" w:cs="Arial"/>
                <w:lang w:val="en-US"/>
              </w:rPr>
              <w:t>£3</w:t>
            </w:r>
          </w:p>
        </w:tc>
      </w:tr>
      <w:tr w:rsidR="00F90F94" w:rsidRPr="005E60C8" w:rsidTr="00F90F94">
        <w:tc>
          <w:tcPr>
            <w:tcW w:w="5240" w:type="dxa"/>
          </w:tcPr>
          <w:p w:rsidR="00F90F94" w:rsidRPr="005E60C8" w:rsidRDefault="00F90F94" w:rsidP="009B10C3">
            <w:pPr>
              <w:rPr>
                <w:rFonts w:ascii="Arial" w:hAnsi="Arial" w:cs="Arial"/>
                <w:lang w:val="en-US"/>
              </w:rPr>
            </w:pPr>
            <w:r w:rsidRPr="005E60C8">
              <w:rPr>
                <w:rFonts w:ascii="Arial" w:hAnsi="Arial" w:cs="Arial"/>
                <w:lang w:val="en-US"/>
              </w:rPr>
              <w:t>Snacks</w:t>
            </w:r>
          </w:p>
        </w:tc>
        <w:tc>
          <w:tcPr>
            <w:tcW w:w="1375" w:type="dxa"/>
          </w:tcPr>
          <w:p w:rsidR="00F90F94" w:rsidRPr="005E60C8" w:rsidRDefault="00F90F94" w:rsidP="009B10C3">
            <w:pPr>
              <w:rPr>
                <w:rFonts w:ascii="Arial" w:hAnsi="Arial" w:cs="Arial"/>
                <w:lang w:val="en-US"/>
              </w:rPr>
            </w:pPr>
            <w:r w:rsidRPr="005E60C8">
              <w:rPr>
                <w:rFonts w:ascii="Arial" w:hAnsi="Arial" w:cs="Arial"/>
                <w:lang w:val="en-US"/>
              </w:rPr>
              <w:t>Free</w:t>
            </w:r>
          </w:p>
        </w:tc>
      </w:tr>
      <w:tr w:rsidR="00F90F94" w:rsidRPr="005E60C8" w:rsidTr="00F90F94">
        <w:tc>
          <w:tcPr>
            <w:tcW w:w="5240" w:type="dxa"/>
          </w:tcPr>
          <w:p w:rsidR="00F90F94" w:rsidRPr="005E60C8" w:rsidRDefault="00F90F94" w:rsidP="00F90F94">
            <w:pPr>
              <w:jc w:val="right"/>
              <w:rPr>
                <w:rFonts w:ascii="Arial" w:hAnsi="Arial" w:cs="Arial"/>
                <w:lang w:val="en-US"/>
              </w:rPr>
            </w:pPr>
            <w:r w:rsidRPr="005E60C8">
              <w:rPr>
                <w:rFonts w:ascii="Arial" w:hAnsi="Arial" w:cs="Arial"/>
                <w:lang w:val="en-US"/>
              </w:rPr>
              <w:t>Total</w:t>
            </w:r>
          </w:p>
        </w:tc>
        <w:tc>
          <w:tcPr>
            <w:tcW w:w="1375" w:type="dxa"/>
          </w:tcPr>
          <w:p w:rsidR="00F90F94" w:rsidRPr="005E60C8" w:rsidRDefault="00F90F94" w:rsidP="009B10C3">
            <w:pPr>
              <w:rPr>
                <w:rFonts w:ascii="Arial" w:hAnsi="Arial" w:cs="Arial"/>
                <w:lang w:val="en-US"/>
              </w:rPr>
            </w:pPr>
            <w:r w:rsidRPr="005E60C8">
              <w:rPr>
                <w:rFonts w:ascii="Arial" w:hAnsi="Arial" w:cs="Arial"/>
                <w:lang w:val="en-US"/>
              </w:rPr>
              <w:t>£10</w:t>
            </w:r>
          </w:p>
        </w:tc>
      </w:tr>
    </w:tbl>
    <w:p w:rsidR="00F90F94" w:rsidRPr="005E60C8" w:rsidRDefault="00F90F94" w:rsidP="009B10C3">
      <w:pPr>
        <w:rPr>
          <w:rFonts w:ascii="Arial" w:hAnsi="Arial" w:cs="Arial"/>
          <w:lang w:val="en-US"/>
        </w:rPr>
      </w:pPr>
      <w:r w:rsidRPr="005E60C8">
        <w:rPr>
          <w:rFonts w:ascii="Arial" w:hAnsi="Arial" w:cs="Arial"/>
          <w:lang w:val="en-US"/>
        </w:rPr>
        <w:t xml:space="preserve">It is possible for a funded child to provide their own packed meals. </w:t>
      </w:r>
    </w:p>
    <w:p w:rsidR="00F90F94" w:rsidRPr="005E60C8" w:rsidRDefault="00F90F94" w:rsidP="009B10C3">
      <w:pPr>
        <w:rPr>
          <w:rFonts w:ascii="Arial" w:hAnsi="Arial" w:cs="Arial"/>
          <w:lang w:val="en-US"/>
        </w:rPr>
      </w:pPr>
      <w:r w:rsidRPr="005E60C8">
        <w:rPr>
          <w:rFonts w:ascii="Arial" w:hAnsi="Arial" w:cs="Arial"/>
          <w:lang w:val="en-US"/>
        </w:rPr>
        <w:t>What you will need to bring</w:t>
      </w:r>
    </w:p>
    <w:p w:rsidR="00F90F94" w:rsidRPr="005E60C8" w:rsidRDefault="00F90F94" w:rsidP="00F90F94">
      <w:pPr>
        <w:pStyle w:val="ListParagraph"/>
        <w:numPr>
          <w:ilvl w:val="0"/>
          <w:numId w:val="1"/>
        </w:numPr>
        <w:rPr>
          <w:rFonts w:ascii="Arial" w:hAnsi="Arial" w:cs="Arial"/>
          <w:lang w:val="en-US"/>
        </w:rPr>
      </w:pPr>
      <w:r w:rsidRPr="005E60C8">
        <w:rPr>
          <w:rFonts w:ascii="Arial" w:hAnsi="Arial" w:cs="Arial"/>
          <w:lang w:val="en-US"/>
        </w:rPr>
        <w:t xml:space="preserve">Nappies </w:t>
      </w:r>
    </w:p>
    <w:p w:rsidR="00F90F94" w:rsidRPr="005E60C8" w:rsidRDefault="00F90F94" w:rsidP="00F90F94">
      <w:pPr>
        <w:pStyle w:val="ListParagraph"/>
        <w:numPr>
          <w:ilvl w:val="0"/>
          <w:numId w:val="1"/>
        </w:numPr>
        <w:rPr>
          <w:rFonts w:ascii="Arial" w:hAnsi="Arial" w:cs="Arial"/>
          <w:lang w:val="en-US"/>
        </w:rPr>
      </w:pPr>
      <w:r w:rsidRPr="005E60C8">
        <w:rPr>
          <w:rFonts w:ascii="Arial" w:hAnsi="Arial" w:cs="Arial"/>
          <w:lang w:val="en-US"/>
        </w:rPr>
        <w:t>Nappy cream</w:t>
      </w:r>
    </w:p>
    <w:p w:rsidR="00F90F94" w:rsidRPr="005E60C8" w:rsidRDefault="00F90F94" w:rsidP="00F90F94">
      <w:pPr>
        <w:pStyle w:val="ListParagraph"/>
        <w:numPr>
          <w:ilvl w:val="0"/>
          <w:numId w:val="1"/>
        </w:numPr>
        <w:rPr>
          <w:rFonts w:ascii="Arial" w:hAnsi="Arial" w:cs="Arial"/>
          <w:lang w:val="en-US"/>
        </w:rPr>
      </w:pPr>
      <w:r w:rsidRPr="005E60C8">
        <w:rPr>
          <w:rFonts w:ascii="Arial" w:hAnsi="Arial" w:cs="Arial"/>
          <w:lang w:val="en-US"/>
        </w:rPr>
        <w:t>Formula/breastmilk and bottles</w:t>
      </w:r>
    </w:p>
    <w:p w:rsidR="00F90F94" w:rsidRPr="005E60C8" w:rsidRDefault="00F90F94" w:rsidP="00F90F94">
      <w:pPr>
        <w:pStyle w:val="ListParagraph"/>
        <w:numPr>
          <w:ilvl w:val="0"/>
          <w:numId w:val="1"/>
        </w:numPr>
        <w:rPr>
          <w:rFonts w:ascii="Arial" w:hAnsi="Arial" w:cs="Arial"/>
          <w:lang w:val="en-US"/>
        </w:rPr>
      </w:pPr>
      <w:r w:rsidRPr="005E60C8">
        <w:rPr>
          <w:rFonts w:ascii="Arial" w:hAnsi="Arial" w:cs="Arial"/>
          <w:lang w:val="en-US"/>
        </w:rPr>
        <w:t>Teething gels/powders</w:t>
      </w:r>
    </w:p>
    <w:p w:rsidR="00F90F94" w:rsidRPr="005E60C8" w:rsidRDefault="00F90F94" w:rsidP="00F90F94">
      <w:pPr>
        <w:pStyle w:val="ListParagraph"/>
        <w:numPr>
          <w:ilvl w:val="0"/>
          <w:numId w:val="1"/>
        </w:numPr>
        <w:rPr>
          <w:rFonts w:ascii="Arial" w:hAnsi="Arial" w:cs="Arial"/>
          <w:lang w:val="en-US"/>
        </w:rPr>
      </w:pPr>
      <w:r w:rsidRPr="005E60C8">
        <w:rPr>
          <w:rFonts w:ascii="Arial" w:hAnsi="Arial" w:cs="Arial"/>
          <w:lang w:val="en-US"/>
        </w:rPr>
        <w:t>Change of clothes</w:t>
      </w:r>
    </w:p>
    <w:p w:rsidR="00F90F94" w:rsidRPr="005E60C8" w:rsidRDefault="00F90F94" w:rsidP="00F90F94">
      <w:pPr>
        <w:pStyle w:val="ListParagraph"/>
        <w:numPr>
          <w:ilvl w:val="0"/>
          <w:numId w:val="1"/>
        </w:numPr>
        <w:rPr>
          <w:rFonts w:ascii="Arial" w:hAnsi="Arial" w:cs="Arial"/>
          <w:lang w:val="en-US"/>
        </w:rPr>
      </w:pPr>
      <w:r w:rsidRPr="005E60C8">
        <w:rPr>
          <w:rFonts w:ascii="Arial" w:hAnsi="Arial" w:cs="Arial"/>
          <w:lang w:val="en-US"/>
        </w:rPr>
        <w:t>Appropriate outdoor clothing</w:t>
      </w:r>
    </w:p>
    <w:p w:rsidR="00F90F94" w:rsidRPr="005E60C8" w:rsidRDefault="00F90F94" w:rsidP="00F90F94">
      <w:pPr>
        <w:pStyle w:val="ListParagraph"/>
        <w:numPr>
          <w:ilvl w:val="0"/>
          <w:numId w:val="1"/>
        </w:numPr>
        <w:rPr>
          <w:rFonts w:ascii="Arial" w:hAnsi="Arial" w:cs="Arial"/>
          <w:lang w:val="en-US"/>
        </w:rPr>
      </w:pPr>
      <w:r w:rsidRPr="005E60C8">
        <w:rPr>
          <w:rFonts w:ascii="Arial" w:hAnsi="Arial" w:cs="Arial"/>
          <w:lang w:val="en-US"/>
        </w:rPr>
        <w:t>Any comfort items</w:t>
      </w:r>
    </w:p>
    <w:p w:rsidR="00F90F94" w:rsidRPr="005E60C8" w:rsidRDefault="005E60C8" w:rsidP="005E60C8">
      <w:pPr>
        <w:rPr>
          <w:rFonts w:ascii="Arial" w:hAnsi="Arial" w:cs="Arial"/>
          <w:lang w:val="en-US"/>
        </w:rPr>
      </w:pPr>
      <w:r w:rsidRPr="005E60C8">
        <w:rPr>
          <w:rFonts w:ascii="Arial" w:hAnsi="Arial" w:cs="Arial"/>
          <w:lang w:val="en-US"/>
        </w:rPr>
        <w:t xml:space="preserve">We will provide wet wipes, sun cream (Sultan), Calpol and </w:t>
      </w:r>
      <w:proofErr w:type="spellStart"/>
      <w:r w:rsidRPr="005E60C8">
        <w:rPr>
          <w:rFonts w:ascii="Arial" w:hAnsi="Arial" w:cs="Arial"/>
          <w:lang w:val="en-US"/>
        </w:rPr>
        <w:t>Piriton</w:t>
      </w:r>
      <w:proofErr w:type="spellEnd"/>
      <w:r w:rsidRPr="005E60C8">
        <w:rPr>
          <w:rFonts w:ascii="Arial" w:hAnsi="Arial" w:cs="Arial"/>
          <w:lang w:val="en-US"/>
        </w:rPr>
        <w:t xml:space="preserve"> for emergencies. </w:t>
      </w:r>
    </w:p>
    <w:p w:rsidR="005E60C8" w:rsidRDefault="005E60C8">
      <w:pPr>
        <w:rPr>
          <w:rFonts w:ascii="Arial" w:hAnsi="Arial" w:cs="Arial"/>
          <w:lang w:val="en-US"/>
        </w:rPr>
      </w:pPr>
      <w:r w:rsidRPr="005E60C8">
        <w:rPr>
          <w:rFonts w:ascii="Arial" w:hAnsi="Arial" w:cs="Arial"/>
          <w:lang w:val="en-US"/>
        </w:rPr>
        <w:t xml:space="preserve">We are currently finalising our policies and will share them with you before your child joins us. </w:t>
      </w:r>
    </w:p>
    <w:p w:rsidR="005E60C8" w:rsidRPr="005E60C8" w:rsidRDefault="005E60C8">
      <w:pPr>
        <w:rPr>
          <w:rFonts w:ascii="Arial" w:hAnsi="Arial" w:cs="Arial"/>
          <w:lang w:val="en-US"/>
        </w:rPr>
      </w:pPr>
      <w:r w:rsidRPr="005E60C8">
        <w:rPr>
          <w:rFonts w:ascii="Arial" w:hAnsi="Arial" w:cs="Arial"/>
          <w:lang w:val="en-US"/>
        </w:rPr>
        <w:t>Thank you for your interest</w:t>
      </w:r>
      <w:r>
        <w:rPr>
          <w:rFonts w:ascii="Arial" w:hAnsi="Arial" w:cs="Arial"/>
          <w:lang w:val="en-US"/>
        </w:rPr>
        <w:t xml:space="preserve"> in our new nursery</w:t>
      </w:r>
      <w:r w:rsidRPr="005E60C8">
        <w:rPr>
          <w:rFonts w:ascii="Arial" w:hAnsi="Arial" w:cs="Arial"/>
          <w:lang w:val="en-US"/>
        </w:rPr>
        <w:t xml:space="preserve">. </w:t>
      </w:r>
    </w:p>
    <w:sectPr w:rsidR="005E60C8" w:rsidRPr="005E60C8" w:rsidSect="009B10C3">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9D7" w:rsidRDefault="006559D7" w:rsidP="005E60C8">
      <w:pPr>
        <w:spacing w:after="0" w:line="240" w:lineRule="auto"/>
      </w:pPr>
      <w:r>
        <w:separator/>
      </w:r>
    </w:p>
  </w:endnote>
  <w:endnote w:type="continuationSeparator" w:id="0">
    <w:p w:rsidR="006559D7" w:rsidRDefault="006559D7" w:rsidP="005E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9D7" w:rsidRDefault="006559D7" w:rsidP="005E60C8">
      <w:pPr>
        <w:spacing w:after="0" w:line="240" w:lineRule="auto"/>
      </w:pPr>
      <w:r>
        <w:separator/>
      </w:r>
    </w:p>
  </w:footnote>
  <w:footnote w:type="continuationSeparator" w:id="0">
    <w:p w:rsidR="006559D7" w:rsidRDefault="006559D7" w:rsidP="005E6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454D8"/>
    <w:multiLevelType w:val="hybridMultilevel"/>
    <w:tmpl w:val="646C20A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C3"/>
    <w:rsid w:val="00082095"/>
    <w:rsid w:val="000869CA"/>
    <w:rsid w:val="00552A76"/>
    <w:rsid w:val="005E60C8"/>
    <w:rsid w:val="006559D7"/>
    <w:rsid w:val="006878F2"/>
    <w:rsid w:val="00891BB0"/>
    <w:rsid w:val="009B10C3"/>
    <w:rsid w:val="009C13BF"/>
    <w:rsid w:val="00DF4D1D"/>
    <w:rsid w:val="00F9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95F2"/>
  <w15:chartTrackingRefBased/>
  <w15:docId w15:val="{B709AE7E-CEDB-444C-9C6E-61BA3082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F94"/>
    <w:pPr>
      <w:ind w:left="720"/>
      <w:contextualSpacing/>
    </w:pPr>
  </w:style>
  <w:style w:type="paragraph" w:styleId="Header">
    <w:name w:val="header"/>
    <w:basedOn w:val="Normal"/>
    <w:link w:val="HeaderChar"/>
    <w:uiPriority w:val="99"/>
    <w:unhideWhenUsed/>
    <w:rsid w:val="005E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C8"/>
  </w:style>
  <w:style w:type="paragraph" w:styleId="Footer">
    <w:name w:val="footer"/>
    <w:basedOn w:val="Normal"/>
    <w:link w:val="FooterChar"/>
    <w:uiPriority w:val="99"/>
    <w:unhideWhenUsed/>
    <w:rsid w:val="005E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Nicholson</dc:creator>
  <cp:keywords/>
  <dc:description/>
  <cp:lastModifiedBy>Hannah Nicholson</cp:lastModifiedBy>
  <cp:revision>2</cp:revision>
  <cp:lastPrinted>2019-08-28T11:39:00Z</cp:lastPrinted>
  <dcterms:created xsi:type="dcterms:W3CDTF">2019-08-27T21:19:00Z</dcterms:created>
  <dcterms:modified xsi:type="dcterms:W3CDTF">2019-08-28T11:43:00Z</dcterms:modified>
</cp:coreProperties>
</file>